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sz w:val="30"/>
          <w:szCs w:val="30"/>
        </w:rPr>
      </w:pPr>
      <w:r>
        <w:rPr>
          <w:sz w:val="30"/>
          <w:szCs w:val="30"/>
          <w:rtl w:val="0"/>
          <w:lang w:val="en-US"/>
        </w:rPr>
        <w:t>Commissioners</w:t>
      </w:r>
    </w:p>
    <w:p>
      <w:pPr>
        <w:pStyle w:val="Body A"/>
        <w:rPr>
          <w:sz w:val="30"/>
          <w:szCs w:val="30"/>
        </w:rPr>
      </w:pPr>
      <w:r>
        <w:rPr>
          <w:sz w:val="30"/>
          <w:szCs w:val="30"/>
          <w:rtl w:val="0"/>
          <w:lang w:val="en-US"/>
        </w:rPr>
        <w:t>Frances Silva Blayney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"mailto:frances.silvablayney@state.co.us"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frances.silvablayney@state.co.us</w:t>
      </w:r>
      <w:r>
        <w:rPr/>
        <w:fldChar w:fldCharType="end" w:fldLock="0"/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Colorado Springs</w:t>
      </w: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Richard Reading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"mailto:richard.reading@state.co.us"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richard.reading@state.co.us</w:t>
      </w:r>
      <w:r>
        <w:rPr/>
        <w:fldChar w:fldCharType="end" w:fldLock="0"/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Member at Large Representative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Denver</w:t>
      </w: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Dr. Peter J. Maguire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"mailto:peter.maguire@state.co.us"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peter.maguire@state.co.us</w:t>
      </w:r>
      <w:r>
        <w:rPr/>
        <w:fldChar w:fldCharType="end" w:fldLock="0"/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Sportspersons Representative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Grand Junction</w:t>
      </w: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John</w:t>
      </w:r>
      <w:r>
        <w:rPr>
          <w:rStyle w:val="None"/>
          <w:sz w:val="30"/>
          <w:szCs w:val="30"/>
          <w:rtl w:val="0"/>
          <w:lang w:val="en-US"/>
        </w:rPr>
        <w:t xml:space="preserve"> </w:t>
      </w:r>
      <w:r>
        <w:rPr>
          <w:rStyle w:val="None"/>
          <w:sz w:val="30"/>
          <w:szCs w:val="30"/>
          <w:rtl w:val="0"/>
          <w:lang w:val="en-US"/>
        </w:rPr>
        <w:t xml:space="preserve">Le </w:t>
      </w:r>
      <w:r>
        <w:rPr>
          <w:rStyle w:val="None"/>
          <w:sz w:val="30"/>
          <w:szCs w:val="30"/>
          <w:rtl w:val="0"/>
          <w:lang w:val="en-US"/>
        </w:rPr>
        <w:t>C</w:t>
      </w:r>
      <w:r>
        <w:rPr>
          <w:rStyle w:val="None"/>
          <w:sz w:val="30"/>
          <w:szCs w:val="30"/>
          <w:rtl w:val="0"/>
          <w:lang w:val="en-US"/>
        </w:rPr>
        <w:t>oq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"mailto:johnny.lesoq@state.co.us"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john.lecoq@state.co.us</w:t>
      </w:r>
      <w:r>
        <w:rPr/>
        <w:fldChar w:fldCharType="end" w:fldLock="0"/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Production Agriculture Representative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Silverthorne</w:t>
      </w: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Rebecca Niemeic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"mailto:rebecca.niemiec@state.co.us"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becky.niemiec@state.co.us</w:t>
      </w:r>
      <w:r>
        <w:rPr/>
        <w:fldChar w:fldCharType="end" w:fldLock="0"/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Member at Large Representative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Fort Collins</w:t>
      </w: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Gabriel Otero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"mailto:gabriel.otero@state.co.us"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gabriel.otero@state.co.us</w:t>
      </w:r>
      <w:r>
        <w:rPr/>
        <w:fldChar w:fldCharType="end" w:fldLock="0"/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 xml:space="preserve">Vice Chair, Sportspersons Representative 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Fruita</w:t>
      </w: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James Tutchton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"mailto:james.tutchton@state.co.us"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james.tutchton@state.co.us</w:t>
      </w:r>
      <w:r>
        <w:rPr/>
        <w:fldChar w:fldCharType="end" w:fldLock="0"/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Chair, Outdoor Recreation, Parks Utilization and Nonconsumptive Wildlife Representative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Centennial</w:t>
      </w: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Tai Jacober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"mailto:tai.jacober@state.co.us"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tai.jacober@state.co.us</w:t>
      </w:r>
      <w:r>
        <w:rPr/>
        <w:fldChar w:fldCharType="end" w:fldLock="0"/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Agriculture Producers Representative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Carbondale</w:t>
      </w: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Dallas May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"mailto:dallas.may@state.co.us"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dallas.may@state.co.us</w:t>
      </w:r>
      <w:r>
        <w:rPr/>
        <w:fldChar w:fldCharType="end" w:fldLock="0"/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Agriculture Representative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Lamar</w:t>
      </w: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Jack Murphy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"mailto:jack.murphy@state.co.us"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jack.murphy@state.co.us</w:t>
      </w:r>
      <w:r>
        <w:rPr/>
        <w:fldChar w:fldCharType="end" w:fldLock="0"/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Outdoor Recreation and Parks Utilization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Aurora</w:t>
      </w: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Jessica Beaulieu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"mailto:jess.beaulieu@state.co.us"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jess.beaulieu@state.co.us</w:t>
      </w:r>
      <w:r>
        <w:rPr/>
        <w:fldChar w:fldCharType="end" w:fldLock="0"/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Outdoor Recreation &amp; Parks Utilization Representative</w:t>
      </w: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Dan Gibbs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"mailto:dan.gibbs@state.co.us"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dan.gibbs@state.co.us</w:t>
      </w:r>
      <w:r>
        <w:rPr/>
        <w:fldChar w:fldCharType="end" w:fldLock="0"/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Executive Director of the Department of Natural Resources, Ex-Officio/Non-Voting Member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Denver</w:t>
      </w: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Laura Clellan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"mailto:laura.clellan@state.co.us"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laura.clellan@state.co.us</w:t>
      </w:r>
      <w:r>
        <w:rPr/>
        <w:fldChar w:fldCharType="end" w:fldLock="0"/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Director of Colorado Parks and Wildlife</w:t>
      </w:r>
    </w:p>
    <w:p>
      <w:pPr>
        <w:pStyle w:val="Body A"/>
        <w:rPr>
          <w:rStyle w:val="None"/>
          <w:sz w:val="30"/>
          <w:szCs w:val="30"/>
        </w:rPr>
      </w:pPr>
      <w:r>
        <w:rPr>
          <w:rStyle w:val="None"/>
          <w:sz w:val="30"/>
          <w:szCs w:val="30"/>
          <w:rtl w:val="0"/>
          <w:lang w:val="en-US"/>
        </w:rPr>
        <w:t>Denver</w:t>
      </w: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 A"/>
          <w:sz w:val="30"/>
          <w:szCs w:val="30"/>
        </w:rPr>
      </w:pPr>
    </w:p>
    <w:p>
      <w:pPr>
        <w:pStyle w:val="Body A"/>
        <w:rPr>
          <w:rStyle w:val="None A"/>
          <w:sz w:val="30"/>
          <w:szCs w:val="30"/>
        </w:rPr>
      </w:pPr>
    </w:p>
    <w:p>
      <w:pPr>
        <w:pStyle w:val="Default"/>
        <w:spacing w:before="0" w:line="240" w:lineRule="auto"/>
      </w:pPr>
      <w:r>
        <w:rPr>
          <w:rStyle w:val="None"/>
          <w:rFonts w:ascii="Arial" w:cs="Arial" w:hAnsi="Arial" w:eastAsia="Arial"/>
          <w:sz w:val="32"/>
          <w:szCs w:val="32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sz w:val="30"/>
      <w:szCs w:val="30"/>
      <w:u w:val="single"/>
    </w:rPr>
  </w:style>
  <w:style w:type="character" w:styleId="None A">
    <w:name w:val="None A"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